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D8DCF" w14:textId="30118922" w:rsidR="00405FC8" w:rsidRPr="00660C6E" w:rsidRDefault="00D85B50">
      <w:pPr>
        <w:pStyle w:val="BodyA"/>
        <w:ind w:left="1548"/>
        <w:rPr>
          <w:rStyle w:val="PageNumber"/>
          <w:rFonts w:ascii="SimSun" w:eastAsia="SimSun" w:hAnsi="SimSun" w:cs="SimSun"/>
          <w:sz w:val="18"/>
          <w:szCs w:val="18"/>
          <w:lang w:val="en-US"/>
        </w:rPr>
      </w:pPr>
      <w:r w:rsidRPr="00660C6E">
        <w:rPr>
          <w:rStyle w:val="PageNumber"/>
          <w:sz w:val="56"/>
          <w:szCs w:val="56"/>
          <w:lang w:val="en-US"/>
        </w:rPr>
        <w:t xml:space="preserve">SCIMUN </w:t>
      </w:r>
      <w:r>
        <w:rPr>
          <w:rStyle w:val="PageNumber"/>
          <w:sz w:val="56"/>
          <w:szCs w:val="56"/>
          <w:lang w:val="en-US"/>
        </w:rPr>
        <w:t>202</w:t>
      </w:r>
      <w:r>
        <w:rPr>
          <w:rStyle w:val="PageNumber"/>
          <w:noProof/>
          <w:sz w:val="56"/>
          <w:szCs w:val="56"/>
        </w:rPr>
        <w:drawing>
          <wp:anchor distT="57150" distB="57150" distL="57150" distR="57150" simplePos="0" relativeHeight="251660288" behindDoc="0" locked="0" layoutInCell="1" allowOverlap="1" wp14:anchorId="79109FE7" wp14:editId="0DD355CF">
            <wp:simplePos x="0" y="0"/>
            <wp:positionH relativeFrom="margin">
              <wp:posOffset>-291319</wp:posOffset>
            </wp:positionH>
            <wp:positionV relativeFrom="page">
              <wp:posOffset>187388</wp:posOffset>
            </wp:positionV>
            <wp:extent cx="1143000" cy="1303347"/>
            <wp:effectExtent l="0" t="0" r="0" b="0"/>
            <wp:wrapThrough wrapText="bothSides" distL="57150" distR="5715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6"/>
                    <a:srcRect l="499" r="49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3033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13E57">
        <w:rPr>
          <w:rStyle w:val="PageNumber"/>
          <w:sz w:val="56"/>
          <w:szCs w:val="56"/>
          <w:lang w:val="en-US"/>
        </w:rPr>
        <w:t>4</w:t>
      </w:r>
    </w:p>
    <w:p w14:paraId="4846290C" w14:textId="0A3A169B" w:rsidR="00405FC8" w:rsidRPr="00660C6E" w:rsidRDefault="00D85B50">
      <w:pPr>
        <w:pStyle w:val="BodyAA"/>
        <w:ind w:left="1548"/>
        <w:rPr>
          <w:rStyle w:val="PageNumber"/>
          <w:b/>
          <w:bCs/>
          <w:i/>
          <w:iCs/>
          <w:spacing w:val="52"/>
          <w:sz w:val="26"/>
          <w:szCs w:val="26"/>
          <w:lang w:val="en-US"/>
        </w:rPr>
      </w:pPr>
      <w:r>
        <w:rPr>
          <w:b/>
          <w:bCs/>
          <w:spacing w:val="52"/>
          <w:sz w:val="26"/>
          <w:szCs w:val="26"/>
        </w:rPr>
        <w:t xml:space="preserve">SCIMUN </w:t>
      </w:r>
      <w:r w:rsidR="00013E57">
        <w:rPr>
          <w:b/>
          <w:bCs/>
          <w:spacing w:val="52"/>
          <w:sz w:val="26"/>
          <w:szCs w:val="26"/>
        </w:rPr>
        <w:t>IX</w:t>
      </w:r>
      <w:r w:rsidR="00943FD5">
        <w:rPr>
          <w:b/>
          <w:bCs/>
          <w:spacing w:val="52"/>
          <w:sz w:val="26"/>
          <w:szCs w:val="26"/>
          <w:lang w:eastAsia="zh-CN"/>
        </w:rPr>
        <w:t xml:space="preserve"> </w:t>
      </w:r>
      <w:r w:rsidR="00816BDF">
        <w:rPr>
          <w:b/>
          <w:bCs/>
          <w:spacing w:val="52"/>
          <w:sz w:val="26"/>
          <w:szCs w:val="26"/>
          <w:lang w:eastAsia="zh-CN"/>
        </w:rPr>
        <w:t xml:space="preserve">INDIVIDUAL </w:t>
      </w:r>
      <w:r>
        <w:rPr>
          <w:rStyle w:val="PageNumber"/>
          <w:b/>
          <w:bCs/>
          <w:smallCaps/>
          <w:spacing w:val="52"/>
          <w:sz w:val="26"/>
          <w:szCs w:val="26"/>
          <w:lang w:val="en-US"/>
        </w:rPr>
        <w:t>Registration Form</w:t>
      </w:r>
    </w:p>
    <w:p w14:paraId="46A18BF3" w14:textId="77777777" w:rsidR="00405FC8" w:rsidRPr="00660C6E" w:rsidRDefault="00D85B50">
      <w:pPr>
        <w:pStyle w:val="BodyAA"/>
        <w:ind w:left="1548"/>
        <w:rPr>
          <w:rStyle w:val="PageNumber"/>
          <w:b/>
          <w:bCs/>
          <w:i/>
          <w:iCs/>
          <w:lang w:val="en-US"/>
        </w:rPr>
      </w:pPr>
      <w:r>
        <w:rPr>
          <w:rStyle w:val="PageNumber"/>
          <w:i/>
          <w:iCs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F8FA775" wp14:editId="45183BB9">
                <wp:simplePos x="0" y="0"/>
                <wp:positionH relativeFrom="margin">
                  <wp:posOffset>-530225</wp:posOffset>
                </wp:positionH>
                <wp:positionV relativeFrom="line">
                  <wp:posOffset>275970</wp:posOffset>
                </wp:positionV>
                <wp:extent cx="7620000" cy="206375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0" cy="206375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 w="19050" cap="flat">
                          <a:solidFill>
                            <a:srgbClr val="FFC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C751988" id="officeArt object" o:spid="_x0000_s1026" style="position:absolute;left:0;text-align:left;margin-left:-41.75pt;margin-top:21.75pt;width:600pt;height:16.25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" fillcolor="#903" strokecolor="#ffc000" strokeweight="1.5pt">
                <v:stroke joinstyle="round"/>
                <w10:wrap anchorx="margin" anchory="line"/>
              </v:rect>
            </w:pict>
          </mc:Fallback>
        </mc:AlternateContent>
      </w:r>
    </w:p>
    <w:p w14:paraId="3E82B3E8" w14:textId="77777777" w:rsidR="00405FC8" w:rsidRPr="00660C6E" w:rsidRDefault="00405FC8">
      <w:pPr>
        <w:pStyle w:val="BodyAA"/>
        <w:rPr>
          <w:rStyle w:val="PageNumber"/>
          <w:b/>
          <w:bCs/>
          <w:lang w:val="en-US"/>
        </w:rPr>
      </w:pPr>
    </w:p>
    <w:p w14:paraId="373CA1D3" w14:textId="77777777" w:rsidR="00405FC8" w:rsidRDefault="00405FC8">
      <w:pPr>
        <w:pStyle w:val="BodyAA"/>
        <w:rPr>
          <w:b/>
          <w:bCs/>
          <w:lang w:val="de-DE"/>
        </w:rPr>
      </w:pPr>
    </w:p>
    <w:p w14:paraId="2C18EDA0" w14:textId="77777777" w:rsidR="00405FC8" w:rsidRPr="00716F39" w:rsidRDefault="00405FC8">
      <w:pPr>
        <w:pStyle w:val="BodyAA"/>
        <w:rPr>
          <w:bCs/>
          <w:i/>
          <w:iCs/>
          <w:lang w:val="de-DE"/>
        </w:rPr>
      </w:pPr>
    </w:p>
    <w:p w14:paraId="1A626CC1" w14:textId="77777777" w:rsidR="00013E57" w:rsidRDefault="00013E57">
      <w:pPr>
        <w:pStyle w:val="BodyAA"/>
        <w:rPr>
          <w:b/>
          <w:i/>
          <w:iCs/>
          <w:lang w:eastAsia="zh-CN"/>
        </w:rPr>
      </w:pPr>
    </w:p>
    <w:p w14:paraId="2D1D0CC0" w14:textId="02F64882" w:rsidR="00495D74" w:rsidRDefault="00D85B50">
      <w:pPr>
        <w:pStyle w:val="BodyAA"/>
        <w:rPr>
          <w:b/>
          <w:i/>
          <w:iCs/>
        </w:rPr>
      </w:pPr>
      <w:r w:rsidRPr="00013E57">
        <w:rPr>
          <w:b/>
          <w:i/>
          <w:iCs/>
          <w:lang w:eastAsia="zh-CN"/>
        </w:rPr>
        <w:t>T</w:t>
      </w:r>
      <w:r w:rsidRPr="00013E57">
        <w:rPr>
          <w:b/>
          <w:i/>
          <w:iCs/>
        </w:rPr>
        <w:t>hank you for your interest in our conference. Please fill out the following document as accurately as possible.</w:t>
      </w:r>
      <w:r w:rsidR="006E3460" w:rsidRPr="00013E57">
        <w:rPr>
          <w:b/>
          <w:i/>
          <w:iCs/>
        </w:rPr>
        <w:t xml:space="preserve"> </w:t>
      </w:r>
      <w:r w:rsidR="00816BDF" w:rsidRPr="00013E57">
        <w:rPr>
          <w:b/>
          <w:i/>
          <w:iCs/>
        </w:rPr>
        <w:t>Note that this is the individual registration form, which indicates you will not be attending the conference with an affiliated ins</w:t>
      </w:r>
      <w:r w:rsidR="00387790">
        <w:rPr>
          <w:b/>
          <w:i/>
          <w:iCs/>
        </w:rPr>
        <w:t>t</w:t>
      </w:r>
      <w:r w:rsidR="00816BDF" w:rsidRPr="00013E57">
        <w:rPr>
          <w:b/>
          <w:i/>
          <w:iCs/>
        </w:rPr>
        <w:t xml:space="preserve">itution. </w:t>
      </w:r>
      <w:r w:rsidR="006E3460" w:rsidRPr="00013E57">
        <w:rPr>
          <w:b/>
          <w:i/>
          <w:iCs/>
        </w:rPr>
        <w:t xml:space="preserve">The completed form is due to </w:t>
      </w:r>
      <w:hyperlink r:id="rId7" w:history="1">
        <w:r w:rsidR="006E3460" w:rsidRPr="00013E57">
          <w:rPr>
            <w:rStyle w:val="Hyperlink"/>
            <w:b/>
            <w:i/>
            <w:iCs/>
          </w:rPr>
          <w:t>scimun2022@outlook.com</w:t>
        </w:r>
      </w:hyperlink>
      <w:r w:rsidR="006E3460" w:rsidRPr="00013E57">
        <w:rPr>
          <w:b/>
          <w:i/>
          <w:iCs/>
        </w:rPr>
        <w:t xml:space="preserve"> by November </w:t>
      </w:r>
      <w:r w:rsidR="00013E57" w:rsidRPr="00013E57">
        <w:rPr>
          <w:b/>
          <w:i/>
          <w:iCs/>
        </w:rPr>
        <w:t>2</w:t>
      </w:r>
      <w:r w:rsidR="00590780">
        <w:rPr>
          <w:b/>
          <w:i/>
          <w:iCs/>
        </w:rPr>
        <w:t>5th</w:t>
      </w:r>
      <w:r w:rsidR="00013E57" w:rsidRPr="00013E57">
        <w:rPr>
          <w:b/>
          <w:i/>
          <w:iCs/>
        </w:rPr>
        <w:t>, 2023</w:t>
      </w:r>
      <w:r w:rsidR="006E3460" w:rsidRPr="00013E57">
        <w:rPr>
          <w:b/>
          <w:i/>
          <w:iCs/>
        </w:rPr>
        <w:t xml:space="preserve">. </w:t>
      </w:r>
    </w:p>
    <w:p w14:paraId="7536BEAE" w14:textId="77777777" w:rsidR="00495D74" w:rsidRDefault="00495D74">
      <w:pPr>
        <w:pStyle w:val="BodyAA"/>
        <w:rPr>
          <w:b/>
          <w:i/>
          <w:iCs/>
        </w:rPr>
      </w:pPr>
    </w:p>
    <w:p w14:paraId="5360E206" w14:textId="4E7EE57D" w:rsidR="00405FC8" w:rsidRPr="00013E57" w:rsidRDefault="006E3460">
      <w:pPr>
        <w:pStyle w:val="BodyAA"/>
        <w:rPr>
          <w:b/>
          <w:i/>
          <w:iCs/>
          <w:lang w:eastAsia="zh-CN"/>
        </w:rPr>
      </w:pPr>
      <w:r w:rsidRPr="00013E57">
        <w:rPr>
          <w:b/>
          <w:i/>
          <w:iCs/>
        </w:rPr>
        <w:t xml:space="preserve">The earlier </w:t>
      </w:r>
      <w:r w:rsidR="009B602B" w:rsidRPr="00013E57">
        <w:rPr>
          <w:b/>
          <w:i/>
          <w:iCs/>
        </w:rPr>
        <w:t>the submission, the more we will appreciate it. If there are any questions, please feel free to email us!</w:t>
      </w:r>
    </w:p>
    <w:p w14:paraId="1B6EE693" w14:textId="77777777" w:rsidR="00013E57" w:rsidRDefault="00013E57" w:rsidP="00013E57">
      <w:pPr>
        <w:pStyle w:val="BodyAA"/>
        <w:rPr>
          <w:rFonts w:eastAsia="Times New Roman" w:cs="Times New Roman"/>
          <w:b/>
          <w:bCs/>
          <w:i/>
          <w:iCs/>
          <w:color w:val="000000" w:themeColor="text1"/>
        </w:rPr>
      </w:pPr>
    </w:p>
    <w:p w14:paraId="5131DC28" w14:textId="4CF2D8AB" w:rsidR="00013E57" w:rsidRPr="00013E57" w:rsidRDefault="00013E57" w:rsidP="00013E57">
      <w:pPr>
        <w:pStyle w:val="BodyAA"/>
        <w:rPr>
          <w:rFonts w:eastAsia="Times New Roman" w:cs="Times New Roman"/>
          <w:color w:val="000000" w:themeColor="text1"/>
        </w:rPr>
      </w:pPr>
      <w:r w:rsidRPr="00013E57">
        <w:rPr>
          <w:rFonts w:eastAsia="Times New Roman" w:cs="Times New Roman"/>
          <w:b/>
          <w:bCs/>
          <w:i/>
          <w:iCs/>
          <w:color w:val="000000" w:themeColor="text1"/>
        </w:rPr>
        <w:t>Payment Details:</w:t>
      </w:r>
    </w:p>
    <w:p w14:paraId="00D7D648" w14:textId="77777777" w:rsidR="00013E57" w:rsidRPr="00013E57" w:rsidRDefault="00013E57" w:rsidP="00013E57">
      <w:pPr>
        <w:pStyle w:val="BodyAA"/>
        <w:rPr>
          <w:rFonts w:eastAsia="Times New Roman" w:cs="Times New Roman"/>
          <w:color w:val="C0504D" w:themeColor="accent2"/>
        </w:rPr>
      </w:pPr>
      <w:r w:rsidRPr="00013E57">
        <w:rPr>
          <w:rFonts w:eastAsia="Times New Roman" w:cs="Times New Roman"/>
          <w:b/>
          <w:bCs/>
          <w:i/>
          <w:iCs/>
          <w:color w:val="000000" w:themeColor="text1"/>
        </w:rPr>
        <w:t xml:space="preserve">The payment per delegate is </w:t>
      </w:r>
      <w:r w:rsidRPr="00013E57">
        <w:rPr>
          <w:rFonts w:eastAsia="Times New Roman" w:cs="Times New Roman"/>
          <w:b/>
          <w:bCs/>
          <w:i/>
          <w:iCs/>
          <w:color w:val="C04F4D"/>
        </w:rPr>
        <w:t>1550 RMB.</w:t>
      </w:r>
    </w:p>
    <w:p w14:paraId="73444346" w14:textId="77777777" w:rsidR="00013E57" w:rsidRDefault="00013E57" w:rsidP="00013E57">
      <w:pPr>
        <w:pStyle w:val="BodyAA"/>
        <w:rPr>
          <w:rFonts w:eastAsia="Times New Roman" w:cs="Times New Roman"/>
          <w:b/>
          <w:bCs/>
          <w:i/>
          <w:iCs/>
          <w:color w:val="C04F4D"/>
        </w:rPr>
      </w:pPr>
      <w:r w:rsidRPr="00013E57">
        <w:rPr>
          <w:rFonts w:eastAsia="Times New Roman" w:cs="Times New Roman"/>
          <w:b/>
          <w:bCs/>
          <w:i/>
          <w:iCs/>
          <w:color w:val="000000" w:themeColor="text1"/>
        </w:rPr>
        <w:t xml:space="preserve">If the student wants to stay at a hotel during the conference days, </w:t>
      </w:r>
      <w:r w:rsidRPr="00013E57">
        <w:rPr>
          <w:rFonts w:eastAsia="Times New Roman" w:cs="Times New Roman"/>
          <w:b/>
          <w:bCs/>
          <w:i/>
          <w:iCs/>
          <w:color w:val="000000" w:themeColor="text1"/>
          <w:lang w:eastAsia="zh-CN"/>
        </w:rPr>
        <w:t xml:space="preserve">they will be charged an extra accommodation fee of </w:t>
      </w:r>
      <w:r w:rsidRPr="00013E57">
        <w:rPr>
          <w:rFonts w:eastAsia="Times New Roman" w:cs="Times New Roman"/>
          <w:b/>
          <w:bCs/>
          <w:i/>
          <w:iCs/>
          <w:color w:val="C04F4D"/>
        </w:rPr>
        <w:t>550 RMB.</w:t>
      </w:r>
    </w:p>
    <w:p w14:paraId="1C8639CF" w14:textId="77777777" w:rsidR="00590780" w:rsidRDefault="00590780" w:rsidP="00013E57">
      <w:pPr>
        <w:pStyle w:val="BodyAA"/>
        <w:rPr>
          <w:rFonts w:eastAsia="Times New Roman" w:cs="Times New Roman"/>
          <w:b/>
          <w:bCs/>
          <w:i/>
          <w:iCs/>
          <w:color w:val="C04F4D"/>
        </w:rPr>
      </w:pPr>
    </w:p>
    <w:p w14:paraId="7B4EFD56" w14:textId="28F9834A" w:rsidR="00590780" w:rsidRPr="00590780" w:rsidRDefault="00590780" w:rsidP="00013E57">
      <w:pPr>
        <w:pStyle w:val="BodyAA"/>
        <w:rPr>
          <w:rFonts w:eastAsia="Times New Roman" w:cs="Times New Roman"/>
          <w:b/>
          <w:bCs/>
          <w:color w:val="C0504D" w:themeColor="accent2"/>
        </w:rPr>
      </w:pPr>
      <w:r w:rsidRPr="00590780">
        <w:rPr>
          <w:rStyle w:val="normaltextrun"/>
          <w:rFonts w:cs="Times New Roman"/>
          <w:b/>
          <w:bCs/>
          <w:sz w:val="18"/>
          <w:szCs w:val="18"/>
          <w:shd w:val="clear" w:color="auto" w:fill="FFFFFF"/>
        </w:rPr>
        <w:t xml:space="preserve">***It is important to note that our conference fee does not cover catering and transportation. However, </w:t>
      </w:r>
      <w:r>
        <w:rPr>
          <w:rStyle w:val="normaltextrun"/>
          <w:rFonts w:cs="Times New Roman"/>
          <w:b/>
          <w:bCs/>
          <w:sz w:val="18"/>
          <w:szCs w:val="18"/>
          <w:shd w:val="clear" w:color="auto" w:fill="FFFFFF"/>
        </w:rPr>
        <w:t>snacks</w:t>
      </w:r>
      <w:r w:rsidRPr="00590780">
        <w:rPr>
          <w:rStyle w:val="normaltextrun"/>
          <w:rFonts w:cs="Times New Roman"/>
          <w:b/>
          <w:bCs/>
          <w:sz w:val="18"/>
          <w:szCs w:val="18"/>
          <w:shd w:val="clear" w:color="auto" w:fill="FFFFFF"/>
        </w:rPr>
        <w:t xml:space="preserve"> and drink</w:t>
      </w:r>
      <w:r>
        <w:rPr>
          <w:rStyle w:val="normaltextrun"/>
          <w:rFonts w:cs="Times New Roman"/>
          <w:b/>
          <w:bCs/>
          <w:sz w:val="18"/>
          <w:szCs w:val="18"/>
          <w:shd w:val="clear" w:color="auto" w:fill="FFFFFF"/>
        </w:rPr>
        <w:t>s</w:t>
      </w:r>
      <w:r w:rsidRPr="00590780">
        <w:rPr>
          <w:rStyle w:val="normaltextrun"/>
          <w:rFonts w:cs="Times New Roman"/>
          <w:b/>
          <w:bCs/>
          <w:sz w:val="18"/>
          <w:szCs w:val="18"/>
          <w:shd w:val="clear" w:color="auto" w:fill="FFFFFF"/>
        </w:rPr>
        <w:t xml:space="preserve"> will be provided throughout the event***</w:t>
      </w:r>
      <w:r w:rsidRPr="00590780">
        <w:rPr>
          <w:rStyle w:val="eop"/>
          <w:rFonts w:cs="Times New Roman"/>
          <w:b/>
          <w:bCs/>
          <w:sz w:val="18"/>
          <w:szCs w:val="18"/>
          <w:shd w:val="clear" w:color="auto" w:fill="FFFFFF"/>
        </w:rPr>
        <w:t> </w:t>
      </w:r>
    </w:p>
    <w:p w14:paraId="465FD7A1" w14:textId="77777777" w:rsidR="00013E57" w:rsidRPr="00716F39" w:rsidRDefault="00013E57">
      <w:pPr>
        <w:pStyle w:val="BodyAA"/>
        <w:rPr>
          <w:b/>
          <w:bCs/>
          <w:i/>
          <w:iCs/>
          <w:lang w:eastAsia="zh-CN"/>
        </w:rPr>
      </w:pPr>
    </w:p>
    <w:p w14:paraId="03C1BF78" w14:textId="78237983" w:rsidR="009B602B" w:rsidRDefault="00716F39">
      <w:pPr>
        <w:pStyle w:val="BodyAA"/>
        <w:rPr>
          <w:b/>
          <w:bCs/>
          <w:i/>
          <w:iCs/>
          <w:lang w:eastAsia="zh-CN"/>
        </w:rPr>
      </w:pPr>
      <w:proofErr w:type="spellStart"/>
      <w:r w:rsidRPr="00716F39">
        <w:rPr>
          <w:rFonts w:hint="eastAsia"/>
          <w:b/>
          <w:bCs/>
          <w:iCs/>
          <w:lang w:val="de-DE" w:eastAsia="zh-CN"/>
        </w:rPr>
        <w:t>Cont</w:t>
      </w:r>
      <w:proofErr w:type="spellEnd"/>
      <w:r w:rsidRPr="00716F39">
        <w:rPr>
          <w:b/>
          <w:bCs/>
          <w:iCs/>
          <w:lang w:eastAsia="zh-CN"/>
        </w:rPr>
        <w:t>act information</w:t>
      </w:r>
      <w:r>
        <w:rPr>
          <w:b/>
          <w:bCs/>
          <w:iCs/>
          <w:lang w:eastAsia="zh-CN"/>
        </w:rPr>
        <w:t xml:space="preserve"> (</w:t>
      </w:r>
      <w:proofErr w:type="gramStart"/>
      <w:r>
        <w:rPr>
          <w:b/>
          <w:bCs/>
          <w:iCs/>
          <w:lang w:eastAsia="zh-CN"/>
        </w:rPr>
        <w:t>email</w:t>
      </w:r>
      <w:proofErr w:type="gramEnd"/>
      <w:r>
        <w:rPr>
          <w:b/>
          <w:bCs/>
          <w:iCs/>
          <w:lang w:eastAsia="zh-CN"/>
        </w:rPr>
        <w:t xml:space="preserve"> + </w:t>
      </w:r>
      <w:proofErr w:type="spellStart"/>
      <w:r w:rsidR="00013E57">
        <w:rPr>
          <w:b/>
          <w:bCs/>
          <w:iCs/>
          <w:lang w:eastAsia="zh-CN"/>
        </w:rPr>
        <w:t>W</w:t>
      </w:r>
      <w:r>
        <w:rPr>
          <w:b/>
          <w:bCs/>
          <w:iCs/>
          <w:lang w:eastAsia="zh-CN"/>
        </w:rPr>
        <w:t>echat</w:t>
      </w:r>
      <w:proofErr w:type="spellEnd"/>
      <w:r>
        <w:rPr>
          <w:b/>
          <w:bCs/>
          <w:iCs/>
          <w:lang w:eastAsia="zh-CN"/>
        </w:rPr>
        <w:t>)</w:t>
      </w:r>
      <w:r w:rsidRPr="00716F39">
        <w:rPr>
          <w:b/>
          <w:bCs/>
          <w:iCs/>
          <w:lang w:eastAsia="zh-CN"/>
        </w:rPr>
        <w:t>:</w:t>
      </w:r>
    </w:p>
    <w:p w14:paraId="671F88F3" w14:textId="77777777" w:rsidR="00716F39" w:rsidRPr="00716F39" w:rsidRDefault="00716F39">
      <w:pPr>
        <w:pStyle w:val="BodyAA"/>
        <w:rPr>
          <w:b/>
          <w:bCs/>
          <w:i/>
          <w:iCs/>
        </w:rPr>
      </w:pPr>
    </w:p>
    <w:p w14:paraId="234E45A5" w14:textId="77777777" w:rsidR="00013E57" w:rsidRDefault="00013E57">
      <w:pPr>
        <w:pStyle w:val="BodyAA"/>
        <w:widowControl w:val="0"/>
        <w:ind w:left="109" w:hanging="109"/>
        <w:rPr>
          <w:rStyle w:val="PageNumber"/>
          <w:b/>
          <w:bCs/>
          <w:lang w:val="en-US"/>
        </w:rPr>
      </w:pPr>
    </w:p>
    <w:p w14:paraId="324216D2" w14:textId="08904FB3" w:rsidR="00405FC8" w:rsidRPr="00660C6E" w:rsidRDefault="00D85B50">
      <w:pPr>
        <w:pStyle w:val="BodyAA"/>
        <w:widowControl w:val="0"/>
        <w:ind w:left="109" w:hanging="109"/>
        <w:rPr>
          <w:rStyle w:val="PageNumber"/>
          <w:b/>
          <w:bCs/>
          <w:lang w:val="en-US"/>
        </w:rPr>
      </w:pPr>
      <w:r>
        <w:rPr>
          <w:rStyle w:val="PageNumber"/>
          <w:b/>
          <w:bCs/>
          <w:lang w:val="en-US"/>
        </w:rPr>
        <w:t>Number of Delegates:</w:t>
      </w:r>
      <w:r>
        <w:t xml:space="preserve"> </w:t>
      </w:r>
    </w:p>
    <w:p w14:paraId="2C72517A" w14:textId="77777777" w:rsidR="00405FC8" w:rsidRDefault="00405FC8">
      <w:pPr>
        <w:pStyle w:val="BodyAA"/>
        <w:widowControl w:val="0"/>
        <w:ind w:left="1" w:hanging="1"/>
        <w:rPr>
          <w:b/>
          <w:bCs/>
        </w:rPr>
      </w:pPr>
    </w:p>
    <w:tbl>
      <w:tblPr>
        <w:tblStyle w:val="TableNormal1"/>
        <w:tblW w:w="10076" w:type="dxa"/>
        <w:tblInd w:w="-8" w:type="dxa"/>
        <w:tblBorders>
          <w:top w:val="nil"/>
          <w:left w:val="nil"/>
          <w:bottom w:val="nil"/>
          <w:right w:val="nil"/>
          <w:insideH w:val="single" w:sz="16" w:space="0" w:color="000000"/>
          <w:insideV w:val="nil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1130"/>
        <w:gridCol w:w="2439"/>
        <w:gridCol w:w="1134"/>
        <w:gridCol w:w="850"/>
        <w:gridCol w:w="1830"/>
        <w:gridCol w:w="2693"/>
      </w:tblGrid>
      <w:tr w:rsidR="00716F39" w14:paraId="2E0FA33D" w14:textId="0B681635" w:rsidTr="00716F39">
        <w:trPr>
          <w:trHeight w:val="691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C9155" w14:textId="77777777" w:rsidR="00716F39" w:rsidRDefault="00716F39" w:rsidP="00816BDF"/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045D1" w14:textId="77777777" w:rsidR="00716F39" w:rsidRDefault="00716F39" w:rsidP="00816BDF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eastAsia="Arial Unicode MS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Full Name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337E5" w14:textId="77777777" w:rsidR="00716F39" w:rsidRDefault="00716F39" w:rsidP="00816BDF">
            <w:pPr>
              <w:suppressAutoHyphens/>
              <w:jc w:val="center"/>
              <w:outlineLvl w:val="0"/>
            </w:pPr>
            <w:r>
              <w:rPr>
                <w:rFonts w:eastAsia="Arial Unicode MS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Gender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42549" w14:textId="53E2A10C" w:rsidR="00716F39" w:rsidRDefault="00716F39" w:rsidP="00816BDF">
            <w:pPr>
              <w:suppressAutoHyphens/>
              <w:jc w:val="center"/>
              <w:outlineLvl w:val="0"/>
            </w:pPr>
            <w:r>
              <w:rPr>
                <w:rFonts w:eastAsia="Arial Unicode MS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Grade (5-12)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713DF" w14:textId="77777777" w:rsidR="00716F39" w:rsidRDefault="00716F39" w:rsidP="00816BDF">
            <w:pPr>
              <w:suppressAutoHyphens/>
              <w:jc w:val="center"/>
              <w:outlineLvl w:val="0"/>
            </w:pPr>
            <w:r>
              <w:rPr>
                <w:rFonts w:eastAsia="Arial Unicode MS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Nationality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82D17" w14:textId="77777777" w:rsidR="00716F39" w:rsidRDefault="00716F39" w:rsidP="00816BDF">
            <w:pPr>
              <w:suppressAutoHyphens/>
              <w:jc w:val="center"/>
              <w:outlineLvl w:val="0"/>
            </w:pPr>
            <w:r>
              <w:rPr>
                <w:rFonts w:eastAsia="Arial Unicode MS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Preferred Committee</w:t>
            </w:r>
          </w:p>
        </w:tc>
      </w:tr>
      <w:tr w:rsidR="00716F39" w14:paraId="7B8C4BE5" w14:textId="3AFA3A75" w:rsidTr="00716F39">
        <w:trPr>
          <w:trHeight w:val="440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542BB" w14:textId="77777777" w:rsidR="00716F39" w:rsidRDefault="00716F39" w:rsidP="00816BDF">
            <w:pPr>
              <w:suppressAutoHyphens/>
              <w:jc w:val="center"/>
              <w:outlineLvl w:val="0"/>
            </w:pPr>
            <w:r>
              <w:rPr>
                <w:rFonts w:eastAsia="Arial Unicode MS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Delegate 1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DD85A" w14:textId="0986D5B1" w:rsidR="00716F39" w:rsidRPr="00010024" w:rsidRDefault="00716F39" w:rsidP="00816BDF">
            <w:pPr>
              <w:rPr>
                <w:rFonts w:eastAsia="SimSun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1B50E" w14:textId="07C342D2" w:rsidR="00716F39" w:rsidRDefault="00716F39" w:rsidP="00816BDF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BDB6A" w14:textId="68E726D0" w:rsidR="00716F39" w:rsidRDefault="00716F39" w:rsidP="00816BDF"/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D38C3" w14:textId="6348B23B" w:rsidR="00716F39" w:rsidRDefault="00716F39" w:rsidP="00816BDF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049DF" w14:textId="430E5A6B" w:rsidR="00716F39" w:rsidRDefault="00716F39" w:rsidP="00816BDF"/>
        </w:tc>
      </w:tr>
      <w:tr w:rsidR="00716F39" w14:paraId="51ABD975" w14:textId="4797958C" w:rsidTr="00716F39">
        <w:trPr>
          <w:trHeight w:val="440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8E1AE" w14:textId="404F63A6" w:rsidR="00716F39" w:rsidRDefault="00716F39" w:rsidP="00816BDF">
            <w:pPr>
              <w:suppressAutoHyphens/>
              <w:jc w:val="center"/>
              <w:outlineLvl w:val="0"/>
              <w:rPr>
                <w:rFonts w:eastAsia="Arial Unicode MS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Delegate 2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6ADDE" w14:textId="3E34991E" w:rsidR="00716F39" w:rsidRDefault="00716F39" w:rsidP="00816BDF">
            <w:pPr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91FCD" w14:textId="543088CA" w:rsidR="00716F39" w:rsidRDefault="00716F39" w:rsidP="00816BDF">
            <w:pPr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5C294" w14:textId="47CF4746" w:rsidR="00716F39" w:rsidRDefault="00716F39" w:rsidP="00816BDF"/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69011" w14:textId="41DFF538" w:rsidR="00716F39" w:rsidRDefault="00716F39" w:rsidP="00816BDF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852C3" w14:textId="439F1062" w:rsidR="00716F39" w:rsidRDefault="00716F39" w:rsidP="00816BDF"/>
        </w:tc>
      </w:tr>
      <w:tr w:rsidR="00716F39" w14:paraId="411FD317" w14:textId="4716B861" w:rsidTr="00716F39">
        <w:trPr>
          <w:trHeight w:val="440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2DB60" w14:textId="52443257" w:rsidR="00716F39" w:rsidRDefault="00716F39" w:rsidP="00816BDF">
            <w:pPr>
              <w:suppressAutoHyphens/>
              <w:jc w:val="center"/>
              <w:outlineLvl w:val="0"/>
              <w:rPr>
                <w:rFonts w:eastAsia="Arial Unicode MS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Delegate 3 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6E869" w14:textId="77777777" w:rsidR="00716F39" w:rsidRDefault="00716F39" w:rsidP="00816BDF">
            <w:pPr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EEBA0" w14:textId="77777777" w:rsidR="00716F39" w:rsidRDefault="00716F39" w:rsidP="00816BDF">
            <w:pPr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206C1" w14:textId="77777777" w:rsidR="00716F39" w:rsidRDefault="00716F39" w:rsidP="00816BDF"/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A0BB5" w14:textId="77777777" w:rsidR="00716F39" w:rsidRDefault="00716F39" w:rsidP="00816BDF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FF753" w14:textId="77777777" w:rsidR="00716F39" w:rsidRDefault="00716F39" w:rsidP="00816BDF"/>
        </w:tc>
      </w:tr>
      <w:tr w:rsidR="00716F39" w14:paraId="43D6281F" w14:textId="62F324FB" w:rsidTr="00716F39">
        <w:trPr>
          <w:trHeight w:val="440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17EB6" w14:textId="3409657A" w:rsidR="00716F39" w:rsidRDefault="00716F39" w:rsidP="00816BDF">
            <w:pPr>
              <w:suppressAutoHyphens/>
              <w:jc w:val="center"/>
              <w:outlineLvl w:val="0"/>
              <w:rPr>
                <w:rFonts w:eastAsia="Arial Unicode MS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Delegate 4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6D731" w14:textId="77777777" w:rsidR="00716F39" w:rsidRDefault="00716F39" w:rsidP="00816BDF">
            <w:pPr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A7327" w14:textId="77777777" w:rsidR="00716F39" w:rsidRDefault="00716F39" w:rsidP="00816BDF">
            <w:pPr>
              <w:rPr>
                <w:rFonts w:ascii="SimSun" w:eastAsia="SimSun" w:hAnsi="SimSun"/>
                <w:lang w:eastAsia="zh-C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07EC6" w14:textId="77777777" w:rsidR="00716F39" w:rsidRDefault="00716F39" w:rsidP="00816BDF"/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C6971" w14:textId="77777777" w:rsidR="00716F39" w:rsidRDefault="00716F39" w:rsidP="00816BDF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5E31A" w14:textId="77777777" w:rsidR="00716F39" w:rsidRDefault="00716F39" w:rsidP="00816BDF"/>
        </w:tc>
      </w:tr>
    </w:tbl>
    <w:p w14:paraId="0EA8B411" w14:textId="3541BC89" w:rsidR="00405FC8" w:rsidRDefault="00405FC8">
      <w:pPr>
        <w:pStyle w:val="BodyAA"/>
        <w:widowControl w:val="0"/>
        <w:ind w:left="1" w:hanging="1"/>
      </w:pPr>
    </w:p>
    <w:sectPr w:rsidR="00405FC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720" w:right="720" w:bottom="720" w:left="720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9CADB" w14:textId="77777777" w:rsidR="00714994" w:rsidRDefault="00714994">
      <w:r>
        <w:separator/>
      </w:r>
    </w:p>
  </w:endnote>
  <w:endnote w:type="continuationSeparator" w:id="0">
    <w:p w14:paraId="2A86E448" w14:textId="77777777" w:rsidR="00714994" w:rsidRDefault="0071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4BA57" w14:textId="77777777" w:rsidR="00405FC8" w:rsidRDefault="00405FC8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2ED7A" w14:textId="77777777" w:rsidR="00405FC8" w:rsidRDefault="00405FC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A4A33" w14:textId="77777777" w:rsidR="00714994" w:rsidRDefault="00714994">
      <w:r>
        <w:separator/>
      </w:r>
    </w:p>
  </w:footnote>
  <w:footnote w:type="continuationSeparator" w:id="0">
    <w:p w14:paraId="685B9B1B" w14:textId="77777777" w:rsidR="00714994" w:rsidRDefault="00714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24E85" w14:textId="77777777" w:rsidR="00405FC8" w:rsidRDefault="00405FC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7CBB5" w14:textId="77777777" w:rsidR="00405FC8" w:rsidRDefault="00405FC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C8"/>
    <w:rsid w:val="00010024"/>
    <w:rsid w:val="00013E57"/>
    <w:rsid w:val="00167CD6"/>
    <w:rsid w:val="001B4ACF"/>
    <w:rsid w:val="001C15F1"/>
    <w:rsid w:val="001F6C47"/>
    <w:rsid w:val="00254B68"/>
    <w:rsid w:val="0028418D"/>
    <w:rsid w:val="002C6D04"/>
    <w:rsid w:val="00305522"/>
    <w:rsid w:val="003545A0"/>
    <w:rsid w:val="00363CA5"/>
    <w:rsid w:val="00387790"/>
    <w:rsid w:val="00405FC8"/>
    <w:rsid w:val="00495D74"/>
    <w:rsid w:val="00497592"/>
    <w:rsid w:val="004C7D6C"/>
    <w:rsid w:val="00520C35"/>
    <w:rsid w:val="00547C00"/>
    <w:rsid w:val="00590780"/>
    <w:rsid w:val="005E5BE3"/>
    <w:rsid w:val="00660C6E"/>
    <w:rsid w:val="006728B3"/>
    <w:rsid w:val="006B1200"/>
    <w:rsid w:val="006E3460"/>
    <w:rsid w:val="00714994"/>
    <w:rsid w:val="00716F39"/>
    <w:rsid w:val="00735050"/>
    <w:rsid w:val="00816BDF"/>
    <w:rsid w:val="008213B3"/>
    <w:rsid w:val="00891A15"/>
    <w:rsid w:val="00943FD5"/>
    <w:rsid w:val="00966A48"/>
    <w:rsid w:val="00973448"/>
    <w:rsid w:val="009B602B"/>
    <w:rsid w:val="009E6299"/>
    <w:rsid w:val="00B472B6"/>
    <w:rsid w:val="00C00566"/>
    <w:rsid w:val="00CB5076"/>
    <w:rsid w:val="00D85B50"/>
    <w:rsid w:val="00E01C4E"/>
    <w:rsid w:val="00E57D53"/>
    <w:rsid w:val="00ED7C78"/>
    <w:rsid w:val="00F31983"/>
    <w:rsid w:val="00FD3068"/>
    <w:rsid w:val="00FE49CF"/>
    <w:rsid w:val="00FE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807BC"/>
  <w15:docId w15:val="{42F13AD2-5810-4A13-810D-F1740ABC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mbria" w:eastAsia="Cambria" w:hAnsi="Cambria" w:cs="Cambria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styleId="PageNumber">
    <w:name w:val="page number"/>
    <w:rPr>
      <w:lang w:val="es-ES_tradnl"/>
    </w:rPr>
  </w:style>
  <w:style w:type="paragraph" w:customStyle="1" w:styleId="BodyAA">
    <w:name w:val="Body A A"/>
    <w:rPr>
      <w:rFonts w:eastAsia="Arial Unicode MS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character" w:styleId="UnresolvedMention">
    <w:name w:val="Unresolved Mention"/>
    <w:basedOn w:val="DefaultParagraphFont"/>
    <w:uiPriority w:val="99"/>
    <w:semiHidden/>
    <w:unhideWhenUsed/>
    <w:rsid w:val="006E346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90780"/>
  </w:style>
  <w:style w:type="character" w:customStyle="1" w:styleId="eop">
    <w:name w:val="eop"/>
    <w:basedOn w:val="DefaultParagraphFont"/>
    <w:rsid w:val="00590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cimun2022@outlook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돋움"/>
        <a:cs typeface="Helvetica"/>
      </a:majorFont>
      <a:minorFont>
        <a:latin typeface="Helvetica"/>
        <a:ea typeface="바탕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Micky Yang</dc:creator>
  <cp:lastModifiedBy>Caroline Zu</cp:lastModifiedBy>
  <cp:revision>5</cp:revision>
  <dcterms:created xsi:type="dcterms:W3CDTF">2023-09-19T03:52:00Z</dcterms:created>
  <dcterms:modified xsi:type="dcterms:W3CDTF">2023-09-20T13:57:00Z</dcterms:modified>
</cp:coreProperties>
</file>